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F1" w:rsidRPr="008704E5" w:rsidRDefault="00D2755F" w:rsidP="00D2755F">
      <w:pPr>
        <w:pStyle w:val="berschrift1"/>
        <w:rPr>
          <w:lang w:val="en-US"/>
        </w:rPr>
      </w:pPr>
      <w:r w:rsidRPr="008704E5">
        <w:rPr>
          <w:lang w:val="en-US"/>
        </w:rPr>
        <w:t xml:space="preserve">Title of </w:t>
      </w:r>
      <w:r w:rsidR="00C629E2">
        <w:rPr>
          <w:lang w:val="en-US"/>
        </w:rPr>
        <w:t xml:space="preserve">talk </w:t>
      </w:r>
      <w:r w:rsidR="00CC6997">
        <w:rPr>
          <w:lang w:val="en-US"/>
        </w:rPr>
        <w:t>or poster</w:t>
      </w:r>
      <w:r w:rsidR="00C629E2">
        <w:rPr>
          <w:lang w:val="en-US"/>
        </w:rPr>
        <w:t xml:space="preserve"> </w:t>
      </w:r>
    </w:p>
    <w:p w:rsidR="00D2755F" w:rsidRPr="00D2755F" w:rsidRDefault="00D2755F" w:rsidP="008443F9">
      <w:pPr>
        <w:pStyle w:val="berschrift2"/>
        <w:rPr>
          <w:lang w:val="en-US"/>
        </w:rPr>
      </w:pPr>
      <w:r w:rsidRPr="00D2755F">
        <w:rPr>
          <w:lang w:val="en-US"/>
        </w:rPr>
        <w:t xml:space="preserve">List of authors </w:t>
      </w:r>
      <w:r w:rsidRPr="00D2755F">
        <w:rPr>
          <w:b w:val="0"/>
          <w:lang w:val="en-US"/>
        </w:rPr>
        <w:t xml:space="preserve">(please </w:t>
      </w:r>
      <w:r w:rsidRPr="008704E5">
        <w:rPr>
          <w:lang w:val="en-US"/>
        </w:rPr>
        <w:t>underline</w:t>
      </w:r>
      <w:r w:rsidRPr="00D2755F">
        <w:rPr>
          <w:b w:val="0"/>
          <w:lang w:val="en-US"/>
        </w:rPr>
        <w:t xml:space="preserve"> the </w:t>
      </w:r>
      <w:r w:rsidRPr="00D2755F">
        <w:rPr>
          <w:u w:val="single"/>
          <w:lang w:val="en-US"/>
        </w:rPr>
        <w:t>presenting author</w:t>
      </w:r>
      <w:r w:rsidR="00B401A3">
        <w:rPr>
          <w:u w:val="single"/>
          <w:lang w:val="en-US"/>
        </w:rPr>
        <w:t>(s)</w:t>
      </w:r>
      <w:r w:rsidRPr="00D2755F">
        <w:rPr>
          <w:b w:val="0"/>
          <w:lang w:val="en-US"/>
        </w:rPr>
        <w:t>)</w:t>
      </w:r>
    </w:p>
    <w:p w:rsidR="00D2755F" w:rsidRPr="008443F9" w:rsidRDefault="008443F9" w:rsidP="008443F9">
      <w:pPr>
        <w:pStyle w:val="berschrift3"/>
        <w:rPr>
          <w:lang w:val="en-US"/>
        </w:rPr>
      </w:pPr>
      <w:proofErr w:type="gramStart"/>
      <w:r w:rsidRPr="008443F9">
        <w:rPr>
          <w:lang w:val="en-US"/>
        </w:rPr>
        <w:t>Address(</w:t>
      </w:r>
      <w:proofErr w:type="spellStart"/>
      <w:proofErr w:type="gramEnd"/>
      <w:r w:rsidRPr="008443F9">
        <w:rPr>
          <w:lang w:val="en-US"/>
        </w:rPr>
        <w:t>es</w:t>
      </w:r>
      <w:proofErr w:type="spellEnd"/>
      <w:r w:rsidRPr="008443F9">
        <w:rPr>
          <w:lang w:val="en-US"/>
        </w:rPr>
        <w:t>)</w:t>
      </w:r>
      <w:bookmarkStart w:id="0" w:name="_GoBack"/>
      <w:bookmarkEnd w:id="0"/>
    </w:p>
    <w:p w:rsidR="00D2755F" w:rsidRDefault="008443F9" w:rsidP="008443F9">
      <w:pPr>
        <w:rPr>
          <w:lang w:val="en-US"/>
        </w:rPr>
      </w:pPr>
      <w:r>
        <w:rPr>
          <w:lang w:val="en-US"/>
        </w:rPr>
        <w:t xml:space="preserve">Text </w:t>
      </w:r>
      <w:r w:rsidR="00D2755F" w:rsidRPr="00D2755F">
        <w:rPr>
          <w:lang w:val="en-US"/>
        </w:rPr>
        <w:t>(</w:t>
      </w:r>
      <w:r>
        <w:rPr>
          <w:lang w:val="en-US"/>
        </w:rPr>
        <w:t xml:space="preserve">up to a maximum of </w:t>
      </w:r>
      <w:r w:rsidR="00D2755F" w:rsidRPr="00D2755F">
        <w:rPr>
          <w:lang w:val="en-US"/>
        </w:rPr>
        <w:t xml:space="preserve">2000 characters including blanks and </w:t>
      </w:r>
      <w:r w:rsidR="008704E5">
        <w:rPr>
          <w:lang w:val="en-US"/>
        </w:rPr>
        <w:t xml:space="preserve">list of </w:t>
      </w:r>
      <w:r w:rsidR="00D2755F" w:rsidRPr="00D2755F">
        <w:rPr>
          <w:lang w:val="en-US"/>
        </w:rPr>
        <w:t>references</w:t>
      </w:r>
      <w:r>
        <w:rPr>
          <w:lang w:val="en-US"/>
        </w:rPr>
        <w:t>)</w:t>
      </w:r>
    </w:p>
    <w:p w:rsidR="008443F9" w:rsidRDefault="008443F9" w:rsidP="008443F9">
      <w:pPr>
        <w:rPr>
          <w:lang w:val="en-US"/>
        </w:rPr>
      </w:pPr>
      <w:r>
        <w:rPr>
          <w:lang w:val="en-US"/>
        </w:rPr>
        <w:t>[1] Reference 1</w:t>
      </w:r>
    </w:p>
    <w:p w:rsidR="008443F9" w:rsidRDefault="008443F9" w:rsidP="008443F9">
      <w:pPr>
        <w:rPr>
          <w:lang w:val="en-US"/>
        </w:rPr>
      </w:pPr>
      <w:r>
        <w:rPr>
          <w:lang w:val="en-US"/>
        </w:rPr>
        <w:t>[2] Reference 2</w:t>
      </w:r>
    </w:p>
    <w:p w:rsidR="008443F9" w:rsidRDefault="008443F9" w:rsidP="008443F9">
      <w:pPr>
        <w:rPr>
          <w:lang w:val="en-US"/>
        </w:rPr>
      </w:pPr>
      <w:r>
        <w:rPr>
          <w:lang w:val="en-US"/>
        </w:rPr>
        <w:t>…</w:t>
      </w:r>
    </w:p>
    <w:p w:rsidR="008443F9" w:rsidRDefault="008443F9" w:rsidP="008443F9">
      <w:pPr>
        <w:rPr>
          <w:lang w:val="en-US"/>
        </w:rPr>
      </w:pPr>
      <w:r>
        <w:rPr>
          <w:lang w:val="en-US"/>
        </w:rPr>
        <w:t>[n] Reference n</w:t>
      </w:r>
    </w:p>
    <w:p w:rsidR="00563279" w:rsidRDefault="00563279" w:rsidP="008443F9">
      <w:pPr>
        <w:rPr>
          <w:lang w:val="en-US"/>
        </w:rPr>
      </w:pPr>
    </w:p>
    <w:p w:rsidR="00881C77" w:rsidRDefault="00C629E2" w:rsidP="008443F9">
      <w:pPr>
        <w:rPr>
          <w:color w:val="C00000"/>
          <w:lang w:val="en-US"/>
        </w:rPr>
      </w:pPr>
      <w:r w:rsidRPr="00C629E2">
        <w:rPr>
          <w:b/>
          <w:color w:val="C00000"/>
          <w:lang w:val="en-US"/>
        </w:rPr>
        <w:t>Please specify the kind of your presentation:</w:t>
      </w:r>
      <w:r>
        <w:rPr>
          <w:color w:val="C00000"/>
          <w:lang w:val="en-US"/>
        </w:rPr>
        <w:t xml:space="preserve"> </w:t>
      </w:r>
    </w:p>
    <w:p w:rsidR="00C629E2" w:rsidRDefault="00881C77" w:rsidP="008443F9">
      <w:pPr>
        <w:rPr>
          <w:color w:val="C00000"/>
          <w:lang w:val="en-US"/>
        </w:rPr>
      </w:pPr>
      <w:r>
        <w:rPr>
          <w:color w:val="C00000"/>
          <w:lang w:val="en-US"/>
        </w:rPr>
        <w:t>I</w:t>
      </w:r>
      <w:r w:rsidR="00C629E2">
        <w:rPr>
          <w:color w:val="C00000"/>
          <w:lang w:val="en-US"/>
        </w:rPr>
        <w:t xml:space="preserve">nvited talk, poster (please underline the suitable </w:t>
      </w:r>
      <w:r>
        <w:rPr>
          <w:color w:val="C00000"/>
          <w:lang w:val="en-US"/>
        </w:rPr>
        <w:t>item</w:t>
      </w:r>
      <w:r w:rsidR="00C629E2">
        <w:rPr>
          <w:color w:val="C00000"/>
          <w:lang w:val="en-US"/>
        </w:rPr>
        <w:t>).</w:t>
      </w:r>
    </w:p>
    <w:p w:rsidR="00881C77" w:rsidRDefault="00881C77" w:rsidP="008443F9">
      <w:pPr>
        <w:rPr>
          <w:color w:val="C00000"/>
          <w:lang w:val="en-US"/>
        </w:rPr>
      </w:pPr>
    </w:p>
    <w:p w:rsidR="00563279" w:rsidRDefault="00563279" w:rsidP="008443F9">
      <w:pPr>
        <w:rPr>
          <w:color w:val="C00000"/>
          <w:lang w:val="en-US"/>
        </w:rPr>
      </w:pPr>
      <w:r w:rsidRPr="00563279">
        <w:rPr>
          <w:color w:val="C00000"/>
          <w:lang w:val="en-US"/>
        </w:rPr>
        <w:t>Please submit</w:t>
      </w:r>
      <w:r>
        <w:rPr>
          <w:color w:val="C00000"/>
          <w:lang w:val="en-US"/>
        </w:rPr>
        <w:t xml:space="preserve"> images separately.</w:t>
      </w:r>
    </w:p>
    <w:p w:rsidR="00563279" w:rsidRDefault="00563279" w:rsidP="008443F9">
      <w:pPr>
        <w:rPr>
          <w:color w:val="C00000"/>
          <w:lang w:val="en-US"/>
        </w:rPr>
      </w:pPr>
    </w:p>
    <w:p w:rsidR="00563279" w:rsidRDefault="00563279" w:rsidP="008443F9">
      <w:pPr>
        <w:rPr>
          <w:color w:val="C00000"/>
          <w:lang w:val="en-US"/>
        </w:rPr>
      </w:pPr>
    </w:p>
    <w:p w:rsidR="00563279" w:rsidRDefault="00A81790" w:rsidP="008443F9">
      <w:pPr>
        <w:rPr>
          <w:color w:val="C00000"/>
          <w:lang w:val="en-US"/>
        </w:rPr>
      </w:pPr>
      <w:r>
        <w:rPr>
          <w:color w:val="C00000"/>
          <w:lang w:val="en-US"/>
        </w:rPr>
        <w:t>Example:</w:t>
      </w:r>
    </w:p>
    <w:p w:rsidR="00A81790" w:rsidRPr="00A81790" w:rsidRDefault="00A81790" w:rsidP="00A81790">
      <w:pPr>
        <w:pStyle w:val="berschrift1"/>
        <w:rPr>
          <w:lang w:val="en-US"/>
        </w:rPr>
      </w:pPr>
      <w:r w:rsidRPr="00A81790">
        <w:rPr>
          <w:lang w:val="en-US"/>
        </w:rPr>
        <w:t>Non Local Magnetization Dynamics Due to Spin Pumping</w:t>
      </w:r>
    </w:p>
    <w:p w:rsidR="00A81790" w:rsidRDefault="00A81790" w:rsidP="00A81790">
      <w:pPr>
        <w:pStyle w:val="berschrift2"/>
      </w:pPr>
      <w:r>
        <w:t xml:space="preserve">G. Woltersdorf, O. </w:t>
      </w:r>
      <w:proofErr w:type="spellStart"/>
      <w:r>
        <w:t>Moszend</w:t>
      </w:r>
      <w:proofErr w:type="spellEnd"/>
      <w:r>
        <w:t xml:space="preserve">, B. Heinrich, A. </w:t>
      </w:r>
      <w:proofErr w:type="spellStart"/>
      <w:r>
        <w:t>Gangwar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r w:rsidRPr="00A81790">
        <w:rPr>
          <w:u w:val="single"/>
        </w:rPr>
        <w:t>C.H. Back</w:t>
      </w:r>
    </w:p>
    <w:p w:rsidR="00A81790" w:rsidRPr="00A81790" w:rsidRDefault="00A81790" w:rsidP="00A81790">
      <w:pPr>
        <w:pStyle w:val="berschrift3"/>
        <w:rPr>
          <w:lang w:val="en-US"/>
        </w:rPr>
      </w:pPr>
      <w:r w:rsidRPr="00A81790">
        <w:rPr>
          <w:lang w:val="en-US"/>
        </w:rPr>
        <w:t>Faculty of Physics, University Regensburg, 93040 Regensburg, Germany</w:t>
      </w:r>
    </w:p>
    <w:p w:rsidR="00C629E2" w:rsidRDefault="00A81790" w:rsidP="00A81790">
      <w:pPr>
        <w:rPr>
          <w:lang w:val="en-US"/>
        </w:rPr>
      </w:pPr>
      <w:r>
        <w:rPr>
          <w:lang w:val="en-US"/>
        </w:rPr>
        <w:t>Sp</w:t>
      </w:r>
      <w:r w:rsidRPr="00A81790">
        <w:rPr>
          <w:lang w:val="en-US"/>
        </w:rPr>
        <w:t>in pumping in magnetic nanostructures may prove to</w:t>
      </w:r>
      <w:r>
        <w:rPr>
          <w:lang w:val="en-US"/>
        </w:rPr>
        <w:t xml:space="preserve"> </w:t>
      </w:r>
      <w:r w:rsidRPr="00A81790">
        <w:rPr>
          <w:lang w:val="en-US"/>
        </w:rPr>
        <w:t>be an important effect for the investigation of pure spin</w:t>
      </w:r>
      <w:r>
        <w:rPr>
          <w:lang w:val="en-US"/>
        </w:rPr>
        <w:t xml:space="preserve"> </w:t>
      </w:r>
      <w:r w:rsidRPr="00A81790">
        <w:rPr>
          <w:lang w:val="en-US"/>
        </w:rPr>
        <w:t>currents in metallic magnetic hetero</w:t>
      </w:r>
      <w:r>
        <w:rPr>
          <w:lang w:val="en-US"/>
        </w:rPr>
        <w:t>-</w:t>
      </w:r>
      <w:r w:rsidRPr="00A81790">
        <w:rPr>
          <w:lang w:val="en-US"/>
        </w:rPr>
        <w:t>structures. Here, time</w:t>
      </w:r>
      <w:r>
        <w:rPr>
          <w:lang w:val="en-US"/>
        </w:rPr>
        <w:t xml:space="preserve"> </w:t>
      </w:r>
      <w:r w:rsidRPr="00A81790">
        <w:rPr>
          <w:lang w:val="en-US"/>
        </w:rPr>
        <w:t xml:space="preserve">resolved scanning Kerr microscopy (TRSKEM) </w:t>
      </w:r>
      <w:proofErr w:type="gramStart"/>
      <w:r w:rsidRPr="00A81790">
        <w:rPr>
          <w:lang w:val="en-US"/>
        </w:rPr>
        <w:t>was used</w:t>
      </w:r>
      <w:proofErr w:type="gramEnd"/>
      <w:r w:rsidRPr="00A81790">
        <w:rPr>
          <w:lang w:val="en-US"/>
        </w:rPr>
        <w:t xml:space="preserve"> to</w:t>
      </w:r>
      <w:r>
        <w:rPr>
          <w:lang w:val="en-US"/>
        </w:rPr>
        <w:t xml:space="preserve"> </w:t>
      </w:r>
      <w:r w:rsidRPr="00A81790">
        <w:rPr>
          <w:lang w:val="en-US"/>
        </w:rPr>
        <w:t>study the non-local magnetization dynamics in magnetic</w:t>
      </w:r>
      <w:r>
        <w:rPr>
          <w:lang w:val="en-US"/>
        </w:rPr>
        <w:t xml:space="preserve"> </w:t>
      </w:r>
      <w:r w:rsidRPr="00A81790">
        <w:rPr>
          <w:lang w:val="en-US"/>
        </w:rPr>
        <w:t xml:space="preserve">double layers [1]. In our experiment a </w:t>
      </w:r>
      <w:r>
        <w:rPr>
          <w:lang w:val="en-US"/>
        </w:rPr>
        <w:t>microwave fi</w:t>
      </w:r>
      <w:r w:rsidRPr="00A81790">
        <w:rPr>
          <w:lang w:val="en-US"/>
        </w:rPr>
        <w:t>eld was</w:t>
      </w:r>
      <w:r>
        <w:rPr>
          <w:lang w:val="en-US"/>
        </w:rPr>
        <w:t xml:space="preserve"> </w:t>
      </w:r>
      <w:r w:rsidRPr="00A81790">
        <w:rPr>
          <w:lang w:val="en-US"/>
        </w:rPr>
        <w:t>synchronized to the probe laser pulses and used to excite the</w:t>
      </w:r>
      <w:r>
        <w:rPr>
          <w:lang w:val="en-US"/>
        </w:rPr>
        <w:t xml:space="preserve"> </w:t>
      </w:r>
      <w:r w:rsidRPr="00A81790">
        <w:rPr>
          <w:lang w:val="en-US"/>
        </w:rPr>
        <w:t>magnetic moments in epitaxial Fe/Au/Fe/</w:t>
      </w:r>
      <w:proofErr w:type="gramStart"/>
      <w:r w:rsidRPr="00A81790">
        <w:rPr>
          <w:lang w:val="en-US"/>
        </w:rPr>
        <w:t>GaAs(</w:t>
      </w:r>
      <w:proofErr w:type="gramEnd"/>
      <w:r w:rsidRPr="00A81790">
        <w:rPr>
          <w:lang w:val="en-US"/>
        </w:rPr>
        <w:t>001) magnetic</w:t>
      </w:r>
      <w:r>
        <w:rPr>
          <w:lang w:val="en-US"/>
        </w:rPr>
        <w:t xml:space="preserve"> double layers that were patter</w:t>
      </w:r>
      <w:r w:rsidRPr="00A81790">
        <w:rPr>
          <w:lang w:val="en-US"/>
        </w:rPr>
        <w:t>ned into coplanar waveguide</w:t>
      </w:r>
      <w:r>
        <w:rPr>
          <w:lang w:val="en-US"/>
        </w:rPr>
        <w:t xml:space="preserve"> </w:t>
      </w:r>
      <w:r w:rsidRPr="00A81790">
        <w:rPr>
          <w:lang w:val="en-US"/>
        </w:rPr>
        <w:t xml:space="preserve">structures. A variable time delay between the </w:t>
      </w:r>
      <w:proofErr w:type="gramStart"/>
      <w:r w:rsidRPr="00A81790">
        <w:rPr>
          <w:lang w:val="en-US"/>
        </w:rPr>
        <w:t>microwave driving</w:t>
      </w:r>
      <w:proofErr w:type="gramEnd"/>
      <w:r>
        <w:rPr>
          <w:lang w:val="en-US"/>
        </w:rPr>
        <w:t xml:space="preserve"> </w:t>
      </w:r>
      <w:r w:rsidRPr="00A81790">
        <w:rPr>
          <w:lang w:val="en-US"/>
        </w:rPr>
        <w:t>field and the laser pulses allows one to measure the time</w:t>
      </w:r>
      <w:r>
        <w:rPr>
          <w:lang w:val="en-US"/>
        </w:rPr>
        <w:t xml:space="preserve"> </w:t>
      </w:r>
      <w:r w:rsidRPr="00A81790">
        <w:rPr>
          <w:lang w:val="en-US"/>
        </w:rPr>
        <w:t xml:space="preserve">dependent </w:t>
      </w:r>
      <w:proofErr w:type="spellStart"/>
      <w:r w:rsidRPr="00A81790">
        <w:rPr>
          <w:lang w:val="en-US"/>
        </w:rPr>
        <w:t>rf</w:t>
      </w:r>
      <w:proofErr w:type="spellEnd"/>
      <w:r w:rsidRPr="00A81790">
        <w:rPr>
          <w:lang w:val="en-US"/>
        </w:rPr>
        <w:t xml:space="preserve">-magnetization with </w:t>
      </w:r>
      <w:proofErr w:type="spellStart"/>
      <w:r w:rsidRPr="00A81790">
        <w:rPr>
          <w:lang w:val="en-US"/>
        </w:rPr>
        <w:t>ps</w:t>
      </w:r>
      <w:proofErr w:type="spellEnd"/>
      <w:r w:rsidRPr="00A81790">
        <w:rPr>
          <w:lang w:val="en-US"/>
        </w:rPr>
        <w:t xml:space="preserve"> time resolution. </w:t>
      </w:r>
      <w:proofErr w:type="gramStart"/>
      <w:r w:rsidRPr="00A81790">
        <w:rPr>
          <w:lang w:val="en-US"/>
        </w:rPr>
        <w:t>The resonance</w:t>
      </w:r>
      <w:r>
        <w:rPr>
          <w:lang w:val="en-US"/>
        </w:rPr>
        <w:t xml:space="preserve"> </w:t>
      </w:r>
      <w:r w:rsidRPr="00A81790">
        <w:rPr>
          <w:lang w:val="en-US"/>
        </w:rPr>
        <w:t>frequencies of the two magnetic films were split by several</w:t>
      </w:r>
      <w:r>
        <w:rPr>
          <w:lang w:val="en-US"/>
        </w:rPr>
        <w:t xml:space="preserve"> </w:t>
      </w:r>
      <w:r w:rsidRPr="00A81790">
        <w:rPr>
          <w:lang w:val="en-US"/>
        </w:rPr>
        <w:t>GHz due to their different interface anisotropies and film</w:t>
      </w:r>
      <w:r>
        <w:rPr>
          <w:lang w:val="en-US"/>
        </w:rPr>
        <w:t xml:space="preserve"> </w:t>
      </w:r>
      <w:r w:rsidRPr="00A81790">
        <w:rPr>
          <w:lang w:val="en-US"/>
        </w:rPr>
        <w:t>thicknesses [2]</w:t>
      </w:r>
      <w:proofErr w:type="gramEnd"/>
      <w:r w:rsidRPr="00A81790">
        <w:rPr>
          <w:lang w:val="en-US"/>
        </w:rPr>
        <w:t>. For a thick Au spacer layer only the top Fe film</w:t>
      </w:r>
      <w:r>
        <w:rPr>
          <w:lang w:val="en-US"/>
        </w:rPr>
        <w:t xml:space="preserve"> </w:t>
      </w:r>
      <w:proofErr w:type="gramStart"/>
      <w:r w:rsidRPr="00A81790">
        <w:rPr>
          <w:lang w:val="en-US"/>
        </w:rPr>
        <w:t>can be observed</w:t>
      </w:r>
      <w:proofErr w:type="gramEnd"/>
      <w:r w:rsidRPr="00A81790">
        <w:rPr>
          <w:lang w:val="en-US"/>
        </w:rPr>
        <w:t xml:space="preserve"> by TRSKEM. This leads to a unique situation</w:t>
      </w:r>
      <w:r>
        <w:rPr>
          <w:lang w:val="en-US"/>
        </w:rPr>
        <w:t xml:space="preserve"> </w:t>
      </w:r>
      <w:r w:rsidRPr="00A81790">
        <w:rPr>
          <w:lang w:val="en-US"/>
        </w:rPr>
        <w:t>where one can resonantly excite the bottom layer while observing</w:t>
      </w:r>
      <w:r>
        <w:rPr>
          <w:lang w:val="en-US"/>
        </w:rPr>
        <w:t xml:space="preserve"> </w:t>
      </w:r>
      <w:r w:rsidRPr="00A81790">
        <w:rPr>
          <w:lang w:val="en-US"/>
        </w:rPr>
        <w:t xml:space="preserve">the response on the top </w:t>
      </w:r>
      <w:proofErr w:type="gramStart"/>
      <w:r w:rsidRPr="00A81790">
        <w:rPr>
          <w:lang w:val="en-US"/>
        </w:rPr>
        <w:t>layer which</w:t>
      </w:r>
      <w:proofErr w:type="gramEnd"/>
      <w:r w:rsidRPr="00A81790">
        <w:rPr>
          <w:lang w:val="en-US"/>
        </w:rPr>
        <w:t xml:space="preserve"> is tuned far from</w:t>
      </w:r>
      <w:r>
        <w:rPr>
          <w:lang w:val="en-US"/>
        </w:rPr>
        <w:t xml:space="preserve"> </w:t>
      </w:r>
      <w:r w:rsidRPr="00A81790">
        <w:rPr>
          <w:lang w:val="en-US"/>
        </w:rPr>
        <w:t xml:space="preserve">the resonance. In doing so TRSKEM allows one to observe </w:t>
      </w:r>
      <w:proofErr w:type="spellStart"/>
      <w:r w:rsidRPr="00A81790">
        <w:rPr>
          <w:lang w:val="en-US"/>
        </w:rPr>
        <w:t>rf</w:t>
      </w:r>
      <w:proofErr w:type="spellEnd"/>
      <w:r>
        <w:rPr>
          <w:lang w:val="en-US"/>
        </w:rPr>
        <w:t>-</w:t>
      </w:r>
      <w:r w:rsidRPr="00A81790">
        <w:rPr>
          <w:lang w:val="en-US"/>
        </w:rPr>
        <w:t>excitations</w:t>
      </w:r>
      <w:r>
        <w:rPr>
          <w:lang w:val="en-US"/>
        </w:rPr>
        <w:t xml:space="preserve"> </w:t>
      </w:r>
      <w:r w:rsidRPr="00A81790">
        <w:rPr>
          <w:lang w:val="en-US"/>
        </w:rPr>
        <w:t>originating from the coupling between the bottom</w:t>
      </w:r>
      <w:r>
        <w:rPr>
          <w:lang w:val="en-US"/>
        </w:rPr>
        <w:t xml:space="preserve"> </w:t>
      </w:r>
      <w:r w:rsidRPr="00A81790">
        <w:rPr>
          <w:lang w:val="en-US"/>
        </w:rPr>
        <w:t xml:space="preserve">and top Fe layers. This coupling </w:t>
      </w:r>
      <w:proofErr w:type="gramStart"/>
      <w:r w:rsidRPr="00A81790">
        <w:rPr>
          <w:lang w:val="en-US"/>
        </w:rPr>
        <w:t>can be understood</w:t>
      </w:r>
      <w:proofErr w:type="gramEnd"/>
      <w:r w:rsidRPr="00A81790">
        <w:rPr>
          <w:lang w:val="en-US"/>
        </w:rPr>
        <w:t xml:space="preserve"> in terms</w:t>
      </w:r>
      <w:r>
        <w:rPr>
          <w:lang w:val="en-US"/>
        </w:rPr>
        <w:t xml:space="preserve"> </w:t>
      </w:r>
      <w:r w:rsidRPr="00A81790">
        <w:rPr>
          <w:lang w:val="en-US"/>
        </w:rPr>
        <w:t>of the spin-pump and spin-sink model [3, 4]. The TRSKEM</w:t>
      </w:r>
      <w:r>
        <w:rPr>
          <w:lang w:val="en-US"/>
        </w:rPr>
        <w:t xml:space="preserve"> </w:t>
      </w:r>
      <w:r w:rsidRPr="00A81790">
        <w:rPr>
          <w:lang w:val="en-US"/>
        </w:rPr>
        <w:t>experiment allowed us to measure the amplitude and phase</w:t>
      </w:r>
      <w:r>
        <w:rPr>
          <w:lang w:val="en-US"/>
        </w:rPr>
        <w:t xml:space="preserve"> </w:t>
      </w:r>
      <w:r w:rsidRPr="00A81790">
        <w:rPr>
          <w:lang w:val="en-US"/>
        </w:rPr>
        <w:t xml:space="preserve">of the magnetization precession with respect to the </w:t>
      </w:r>
      <w:proofErr w:type="spellStart"/>
      <w:r w:rsidRPr="00A81790">
        <w:rPr>
          <w:lang w:val="en-US"/>
        </w:rPr>
        <w:t>rf</w:t>
      </w:r>
      <w:proofErr w:type="spellEnd"/>
      <w:r w:rsidRPr="00A81790">
        <w:rPr>
          <w:lang w:val="en-US"/>
        </w:rPr>
        <w:t>-driving</w:t>
      </w:r>
      <w:r>
        <w:rPr>
          <w:lang w:val="en-US"/>
        </w:rPr>
        <w:t xml:space="preserve"> </w:t>
      </w:r>
      <w:r w:rsidRPr="00A81790">
        <w:rPr>
          <w:lang w:val="en-US"/>
        </w:rPr>
        <w:t xml:space="preserve">field. </w:t>
      </w:r>
    </w:p>
    <w:p w:rsidR="00781A81" w:rsidRDefault="00781A81" w:rsidP="00A81790">
      <w:pPr>
        <w:rPr>
          <w:lang w:val="en-US"/>
        </w:rPr>
      </w:pPr>
    </w:p>
    <w:p w:rsidR="00A81790" w:rsidRPr="00A81790" w:rsidRDefault="00A81790" w:rsidP="00A81790">
      <w:pPr>
        <w:rPr>
          <w:lang w:val="en-US"/>
        </w:rPr>
      </w:pPr>
      <w:r>
        <w:t xml:space="preserve">[1] G. Woltersdorf et al., Phys. </w:t>
      </w:r>
      <w:r w:rsidRPr="00A81790">
        <w:rPr>
          <w:lang w:val="en-US"/>
        </w:rPr>
        <w:t>Rev. Lett. 99, 246603 (2007)</w:t>
      </w:r>
    </w:p>
    <w:p w:rsidR="00A81790" w:rsidRPr="00A81790" w:rsidRDefault="00A81790" w:rsidP="00A81790">
      <w:pPr>
        <w:rPr>
          <w:lang w:val="en-US"/>
        </w:rPr>
      </w:pPr>
      <w:r w:rsidRPr="00A81790">
        <w:rPr>
          <w:lang w:val="en-US"/>
        </w:rPr>
        <w:t>[2] R. Urban et al. Phys. Rev. Lett. 87, 217204(2001)</w:t>
      </w:r>
    </w:p>
    <w:p w:rsidR="00A81790" w:rsidRPr="00B401A3" w:rsidRDefault="00A81790" w:rsidP="00A81790">
      <w:r w:rsidRPr="00A81790">
        <w:rPr>
          <w:lang w:val="en-US"/>
        </w:rPr>
        <w:t xml:space="preserve">[3] Y. </w:t>
      </w:r>
      <w:proofErr w:type="spellStart"/>
      <w:r w:rsidRPr="00A81790">
        <w:rPr>
          <w:lang w:val="en-US"/>
        </w:rPr>
        <w:t>Tserkovnyak</w:t>
      </w:r>
      <w:proofErr w:type="spellEnd"/>
      <w:r w:rsidRPr="00A81790">
        <w:rPr>
          <w:lang w:val="en-US"/>
        </w:rPr>
        <w:t xml:space="preserve"> et al. Phys. </w:t>
      </w:r>
      <w:proofErr w:type="spellStart"/>
      <w:r w:rsidRPr="00B401A3">
        <w:t>Rev</w:t>
      </w:r>
      <w:proofErr w:type="spellEnd"/>
      <w:r w:rsidRPr="00B401A3">
        <w:t xml:space="preserve">. </w:t>
      </w:r>
      <w:proofErr w:type="spellStart"/>
      <w:r w:rsidRPr="00B401A3">
        <w:t>Lett</w:t>
      </w:r>
      <w:proofErr w:type="spellEnd"/>
      <w:r w:rsidRPr="00B401A3">
        <w:t>. 88, 117601(2002)</w:t>
      </w:r>
    </w:p>
    <w:p w:rsidR="00A81790" w:rsidRPr="00C629E2" w:rsidRDefault="00A81790" w:rsidP="00A81790">
      <w:pPr>
        <w:rPr>
          <w:lang w:val="en-US"/>
        </w:rPr>
      </w:pPr>
      <w:r>
        <w:lastRenderedPageBreak/>
        <w:t xml:space="preserve">[4] B. Heinrich et al. Phys. </w:t>
      </w:r>
      <w:r w:rsidRPr="008704E5">
        <w:rPr>
          <w:lang w:val="en-US"/>
        </w:rPr>
        <w:t>Rev. Lett. 90, 187601(2003)</w:t>
      </w:r>
    </w:p>
    <w:sectPr w:rsidR="00A81790" w:rsidRPr="00C629E2" w:rsidSect="008015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755F"/>
    <w:rsid w:val="00563279"/>
    <w:rsid w:val="00625C81"/>
    <w:rsid w:val="00781A81"/>
    <w:rsid w:val="008015F1"/>
    <w:rsid w:val="008443F9"/>
    <w:rsid w:val="008704E5"/>
    <w:rsid w:val="00881C77"/>
    <w:rsid w:val="00A81790"/>
    <w:rsid w:val="00B401A3"/>
    <w:rsid w:val="00C15236"/>
    <w:rsid w:val="00C629E2"/>
    <w:rsid w:val="00CC6997"/>
    <w:rsid w:val="00D2755F"/>
    <w:rsid w:val="00DA7933"/>
    <w:rsid w:val="00E71A5D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89F9"/>
  <w15:docId w15:val="{54CA9DE7-2BC2-4478-8FF0-8D04E333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790"/>
    <w:pPr>
      <w:spacing w:after="0"/>
      <w:jc w:val="both"/>
    </w:pPr>
    <w:rPr>
      <w:color w:val="595959" w:themeColor="text1" w:themeTint="A6"/>
      <w:sz w:val="24"/>
    </w:rPr>
  </w:style>
  <w:style w:type="paragraph" w:styleId="berschrift1">
    <w:name w:val="heading 1"/>
    <w:aliases w:val="Title"/>
    <w:basedOn w:val="Standard"/>
    <w:next w:val="Standard"/>
    <w:link w:val="berschrift1Zchn"/>
    <w:uiPriority w:val="9"/>
    <w:qFormat/>
    <w:rsid w:val="008443F9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List of authors"/>
    <w:basedOn w:val="Standard"/>
    <w:next w:val="Standard"/>
    <w:link w:val="berschrift2Zchn"/>
    <w:uiPriority w:val="9"/>
    <w:unhideWhenUsed/>
    <w:qFormat/>
    <w:rsid w:val="008443F9"/>
    <w:pPr>
      <w:keepNext/>
      <w:keepLines/>
      <w:spacing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Address"/>
    <w:basedOn w:val="Standard"/>
    <w:next w:val="Standard"/>
    <w:link w:val="berschrift3Zchn"/>
    <w:uiPriority w:val="9"/>
    <w:unhideWhenUsed/>
    <w:qFormat/>
    <w:rsid w:val="008443F9"/>
    <w:pPr>
      <w:keepNext/>
      <w:keepLines/>
      <w:spacing w:after="240" w:line="240" w:lineRule="auto"/>
      <w:outlineLvl w:val="2"/>
    </w:pPr>
    <w:rPr>
      <w:rFonts w:eastAsiaTheme="maj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Zchn"/>
    <w:basedOn w:val="Absatz-Standardschriftart"/>
    <w:link w:val="berschrift1"/>
    <w:uiPriority w:val="9"/>
    <w:rsid w:val="008443F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rsid w:val="00D2755F"/>
    <w:pPr>
      <w:spacing w:after="0" w:line="240" w:lineRule="auto"/>
    </w:pPr>
  </w:style>
  <w:style w:type="character" w:customStyle="1" w:styleId="berschrift2Zchn">
    <w:name w:val="Überschrift 2 Zchn"/>
    <w:aliases w:val="List of authors Zchn"/>
    <w:basedOn w:val="Absatz-Standardschriftart"/>
    <w:link w:val="berschrift2"/>
    <w:uiPriority w:val="9"/>
    <w:rsid w:val="008443F9"/>
    <w:rPr>
      <w:rFonts w:eastAsiaTheme="majorEastAsia" w:cstheme="majorBidi"/>
      <w:b/>
      <w:bCs/>
      <w:color w:val="595959" w:themeColor="text1" w:themeTint="A6"/>
      <w:sz w:val="24"/>
      <w:szCs w:val="26"/>
    </w:rPr>
  </w:style>
  <w:style w:type="character" w:customStyle="1" w:styleId="berschrift3Zchn">
    <w:name w:val="Überschrift 3 Zchn"/>
    <w:aliases w:val="Address Zchn"/>
    <w:basedOn w:val="Absatz-Standardschriftart"/>
    <w:link w:val="berschrift3"/>
    <w:uiPriority w:val="9"/>
    <w:rsid w:val="008443F9"/>
    <w:rPr>
      <w:rFonts w:eastAsiaTheme="majorEastAsia" w:cstheme="majorBidi"/>
      <w:bCs/>
      <w:i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AD22B-6A9B-4B35-B999-68FB9B76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MÃ¼nchen Fak. fÃ¼r Physik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Peter.Sonntag</dc:creator>
  <cp:lastModifiedBy>Peter.Sonntag</cp:lastModifiedBy>
  <cp:revision>5</cp:revision>
  <dcterms:created xsi:type="dcterms:W3CDTF">2015-05-06T12:38:00Z</dcterms:created>
  <dcterms:modified xsi:type="dcterms:W3CDTF">2019-06-13T13:33:00Z</dcterms:modified>
</cp:coreProperties>
</file>